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4C" w:rsidRDefault="00B10C4C" w:rsidP="00B10C4C">
      <w:pPr>
        <w:jc w:val="right"/>
      </w:pPr>
      <w:r>
        <w:t xml:space="preserve">Приложение </w:t>
      </w:r>
    </w:p>
    <w:p w:rsidR="00B10C4C" w:rsidRPr="00037E21" w:rsidRDefault="00B10C4C" w:rsidP="00B10C4C">
      <w:pPr>
        <w:jc w:val="right"/>
      </w:pPr>
      <w:r w:rsidRPr="00037E21">
        <w:t>к распоряжению председателя</w:t>
      </w:r>
    </w:p>
    <w:p w:rsidR="00B10C4C" w:rsidRPr="00037E21" w:rsidRDefault="00B10C4C" w:rsidP="00B10C4C">
      <w:pPr>
        <w:jc w:val="right"/>
      </w:pPr>
      <w:r w:rsidRPr="00037E21">
        <w:t>Законодательного Собрания</w:t>
      </w:r>
    </w:p>
    <w:p w:rsidR="00B10C4C" w:rsidRPr="00037E21" w:rsidRDefault="00B10C4C" w:rsidP="00B10C4C">
      <w:pPr>
        <w:jc w:val="right"/>
      </w:pPr>
      <w:r w:rsidRPr="00037E21">
        <w:t>Иркутской области</w:t>
      </w:r>
    </w:p>
    <w:p w:rsidR="00B10C4C" w:rsidRPr="00EB242E" w:rsidRDefault="00B10C4C" w:rsidP="00B10C4C">
      <w:pPr>
        <w:jc w:val="right"/>
        <w:rPr>
          <w:b/>
        </w:rPr>
      </w:pPr>
      <w:r>
        <w:t>о</w:t>
      </w:r>
      <w:r w:rsidRPr="00037E21">
        <w:t>т</w:t>
      </w:r>
      <w:r>
        <w:t xml:space="preserve"> </w:t>
      </w:r>
      <w:r w:rsidR="00ED62FC">
        <w:t>30.01.2014</w:t>
      </w:r>
      <w:r>
        <w:t xml:space="preserve"> </w:t>
      </w:r>
      <w:r w:rsidRPr="00037E21">
        <w:t>№</w:t>
      </w:r>
      <w:r w:rsidR="00ED62FC">
        <w:t xml:space="preserve"> </w:t>
      </w:r>
      <w:bookmarkStart w:id="0" w:name="_GoBack"/>
      <w:bookmarkEnd w:id="0"/>
      <w:r w:rsidR="00ED62FC">
        <w:t>8-ОД</w:t>
      </w:r>
    </w:p>
    <w:p w:rsidR="00B10C4C" w:rsidRPr="00EB242E" w:rsidRDefault="00B10C4C" w:rsidP="00B10C4C">
      <w:pPr>
        <w:jc w:val="center"/>
        <w:rPr>
          <w:b/>
        </w:rPr>
      </w:pPr>
    </w:p>
    <w:p w:rsidR="00B10C4C" w:rsidRPr="00A20EBF" w:rsidRDefault="00B10C4C" w:rsidP="00B10C4C">
      <w:pPr>
        <w:jc w:val="center"/>
        <w:rPr>
          <w:b/>
          <w:sz w:val="26"/>
          <w:szCs w:val="26"/>
        </w:rPr>
      </w:pPr>
      <w:r w:rsidRPr="00A20EBF">
        <w:rPr>
          <w:b/>
          <w:sz w:val="26"/>
          <w:szCs w:val="26"/>
        </w:rPr>
        <w:t>План работы</w:t>
      </w:r>
    </w:p>
    <w:p w:rsidR="00B10C4C" w:rsidRPr="00A20EBF" w:rsidRDefault="00B10C4C" w:rsidP="00B10C4C">
      <w:pPr>
        <w:jc w:val="center"/>
        <w:rPr>
          <w:b/>
          <w:sz w:val="26"/>
          <w:szCs w:val="26"/>
        </w:rPr>
      </w:pPr>
      <w:r w:rsidRPr="00A20EBF">
        <w:rPr>
          <w:b/>
          <w:sz w:val="26"/>
          <w:szCs w:val="26"/>
        </w:rPr>
        <w:t>Законодательного Собрания Иркутской области</w:t>
      </w:r>
    </w:p>
    <w:p w:rsidR="00B10C4C" w:rsidRPr="00A20EBF" w:rsidRDefault="00B10C4C" w:rsidP="00B10C4C">
      <w:pPr>
        <w:jc w:val="center"/>
        <w:rPr>
          <w:b/>
          <w:sz w:val="26"/>
          <w:szCs w:val="26"/>
        </w:rPr>
      </w:pPr>
      <w:r w:rsidRPr="00A20EBF">
        <w:rPr>
          <w:b/>
          <w:sz w:val="26"/>
          <w:szCs w:val="26"/>
        </w:rPr>
        <w:t xml:space="preserve">по реализации положений, содержащихся в Указах </w:t>
      </w:r>
    </w:p>
    <w:p w:rsidR="00B10C4C" w:rsidRPr="00A20EBF" w:rsidRDefault="00B10C4C" w:rsidP="00B10C4C">
      <w:pPr>
        <w:jc w:val="center"/>
        <w:rPr>
          <w:b/>
          <w:sz w:val="26"/>
          <w:szCs w:val="26"/>
        </w:rPr>
      </w:pPr>
      <w:r w:rsidRPr="00A20EBF">
        <w:rPr>
          <w:b/>
          <w:sz w:val="26"/>
          <w:szCs w:val="26"/>
        </w:rPr>
        <w:t>Президента Российской Федерации В.В. Путина,</w:t>
      </w:r>
    </w:p>
    <w:p w:rsidR="00B10C4C" w:rsidRPr="00A20EBF" w:rsidRDefault="00B10C4C" w:rsidP="00B10C4C">
      <w:pPr>
        <w:jc w:val="center"/>
        <w:rPr>
          <w:b/>
          <w:sz w:val="26"/>
          <w:szCs w:val="26"/>
        </w:rPr>
      </w:pPr>
      <w:r w:rsidRPr="00A20EB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4 год</w:t>
      </w:r>
      <w:r w:rsidRPr="00A20EBF">
        <w:rPr>
          <w:b/>
          <w:sz w:val="26"/>
          <w:szCs w:val="26"/>
        </w:rPr>
        <w:t xml:space="preserve"> </w:t>
      </w:r>
    </w:p>
    <w:p w:rsidR="0031720E" w:rsidRDefault="00ED62FC"/>
    <w:tbl>
      <w:tblPr>
        <w:tblStyle w:val="a4"/>
        <w:tblW w:w="9605" w:type="dxa"/>
        <w:tblLook w:val="04A0" w:firstRow="1" w:lastRow="0" w:firstColumn="1" w:lastColumn="0" w:noHBand="0" w:noVBand="1"/>
      </w:tblPr>
      <w:tblGrid>
        <w:gridCol w:w="780"/>
        <w:gridCol w:w="4977"/>
        <w:gridCol w:w="1415"/>
        <w:gridCol w:w="2433"/>
      </w:tblGrid>
      <w:tr w:rsidR="00B10C4C" w:rsidTr="003F3527">
        <w:tc>
          <w:tcPr>
            <w:tcW w:w="780" w:type="dxa"/>
          </w:tcPr>
          <w:p w:rsidR="00B10C4C" w:rsidRDefault="00B10C4C" w:rsidP="00B10C4C">
            <w:pPr>
              <w:jc w:val="center"/>
            </w:pPr>
            <w:r>
              <w:t>№</w:t>
            </w:r>
          </w:p>
        </w:tc>
        <w:tc>
          <w:tcPr>
            <w:tcW w:w="4977" w:type="dxa"/>
          </w:tcPr>
          <w:p w:rsidR="00B10C4C" w:rsidRDefault="00B10C4C" w:rsidP="00B10C4C">
            <w:pPr>
              <w:jc w:val="center"/>
            </w:pPr>
            <w:r>
              <w:t>Мероприятие</w:t>
            </w:r>
          </w:p>
        </w:tc>
        <w:tc>
          <w:tcPr>
            <w:tcW w:w="1415" w:type="dxa"/>
          </w:tcPr>
          <w:p w:rsidR="00B10C4C" w:rsidRDefault="00B10C4C" w:rsidP="00B10C4C">
            <w:pPr>
              <w:jc w:val="center"/>
            </w:pPr>
            <w:r>
              <w:t>Срок проведения</w:t>
            </w:r>
          </w:p>
        </w:tc>
        <w:tc>
          <w:tcPr>
            <w:tcW w:w="2433" w:type="dxa"/>
          </w:tcPr>
          <w:p w:rsidR="00B10C4C" w:rsidRDefault="00B10C4C" w:rsidP="00B10C4C">
            <w:pPr>
              <w:jc w:val="center"/>
            </w:pPr>
            <w:r>
              <w:t>Ответственные</w:t>
            </w:r>
          </w:p>
        </w:tc>
      </w:tr>
      <w:tr w:rsidR="00B10C4C" w:rsidTr="003F3527">
        <w:tc>
          <w:tcPr>
            <w:tcW w:w="780" w:type="dxa"/>
          </w:tcPr>
          <w:p w:rsidR="00B10C4C" w:rsidRDefault="00B10C4C" w:rsidP="00B10C4C">
            <w:pPr>
              <w:pStyle w:val="a3"/>
              <w:numPr>
                <w:ilvl w:val="0"/>
                <w:numId w:val="2"/>
              </w:numPr>
              <w:tabs>
                <w:tab w:val="left" w:pos="225"/>
                <w:tab w:val="left" w:pos="525"/>
              </w:tabs>
              <w:ind w:left="113" w:firstLine="0"/>
            </w:pPr>
          </w:p>
        </w:tc>
        <w:tc>
          <w:tcPr>
            <w:tcW w:w="4977" w:type="dxa"/>
          </w:tcPr>
          <w:p w:rsidR="00B10C4C" w:rsidRDefault="00B10C4C" w:rsidP="00B10C4C">
            <w:pPr>
              <w:jc w:val="both"/>
            </w:pPr>
            <w:r>
              <w:t>Круглый стол «Развитие социального предпринимательства в Иркутской области»</w:t>
            </w:r>
          </w:p>
        </w:tc>
        <w:tc>
          <w:tcPr>
            <w:tcW w:w="1415" w:type="dxa"/>
          </w:tcPr>
          <w:p w:rsidR="00B10C4C" w:rsidRPr="007C4DAE" w:rsidRDefault="00B10C4C" w:rsidP="00B10C4C">
            <w:pPr>
              <w:jc w:val="center"/>
            </w:pPr>
            <w:r>
              <w:t>февраль</w:t>
            </w:r>
          </w:p>
        </w:tc>
        <w:tc>
          <w:tcPr>
            <w:tcW w:w="2433" w:type="dxa"/>
          </w:tcPr>
          <w:p w:rsidR="00B10C4C" w:rsidRPr="007C4DAE" w:rsidRDefault="00B10C4C" w:rsidP="00B10C4C">
            <w:pPr>
              <w:jc w:val="center"/>
            </w:pPr>
            <w:r>
              <w:t>к</w:t>
            </w:r>
            <w:r w:rsidRPr="00EC4679">
              <w:t>омитет по социально-культурному законодательству</w:t>
            </w:r>
          </w:p>
        </w:tc>
      </w:tr>
      <w:tr w:rsidR="00B10C4C" w:rsidTr="003F3527">
        <w:tc>
          <w:tcPr>
            <w:tcW w:w="780" w:type="dxa"/>
          </w:tcPr>
          <w:p w:rsidR="00B10C4C" w:rsidRDefault="00B10C4C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B10C4C" w:rsidRPr="004D7463" w:rsidRDefault="00B10C4C" w:rsidP="00B10C4C">
            <w:pPr>
              <w:jc w:val="both"/>
            </w:pPr>
            <w:r>
              <w:t>Круглый стол «О создании условий для снижения уровня заболеваемости наркоманией в Иркутской области»</w:t>
            </w:r>
          </w:p>
        </w:tc>
        <w:tc>
          <w:tcPr>
            <w:tcW w:w="1415" w:type="dxa"/>
          </w:tcPr>
          <w:p w:rsidR="00B10C4C" w:rsidRPr="004D7463" w:rsidRDefault="00B10C4C" w:rsidP="00B10C4C">
            <w:pPr>
              <w:jc w:val="center"/>
            </w:pPr>
            <w:r>
              <w:t>март</w:t>
            </w:r>
          </w:p>
        </w:tc>
        <w:tc>
          <w:tcPr>
            <w:tcW w:w="2433" w:type="dxa"/>
          </w:tcPr>
          <w:p w:rsidR="00B10C4C" w:rsidRPr="004D7463" w:rsidRDefault="00B10C4C" w:rsidP="00B10C4C">
            <w:pPr>
              <w:jc w:val="center"/>
            </w:pPr>
            <w:r w:rsidRPr="002F6D76">
              <w:t>комитет по здравоохранению и социальной защите</w:t>
            </w:r>
          </w:p>
        </w:tc>
      </w:tr>
      <w:tr w:rsidR="00B10C4C" w:rsidTr="003F3527">
        <w:tc>
          <w:tcPr>
            <w:tcW w:w="780" w:type="dxa"/>
            <w:tcBorders>
              <w:bottom w:val="single" w:sz="4" w:space="0" w:color="auto"/>
            </w:tcBorders>
          </w:tcPr>
          <w:p w:rsidR="00B10C4C" w:rsidRDefault="00B10C4C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  <w:tcBorders>
              <w:bottom w:val="single" w:sz="4" w:space="0" w:color="auto"/>
            </w:tcBorders>
          </w:tcPr>
          <w:p w:rsidR="00B10C4C" w:rsidRPr="004D7463" w:rsidRDefault="00B10C4C" w:rsidP="00F678D1">
            <w:pPr>
              <w:jc w:val="both"/>
            </w:pPr>
            <w:r>
              <w:t xml:space="preserve">Проведение мониторинга </w:t>
            </w:r>
            <w:proofErr w:type="spellStart"/>
            <w:r w:rsidR="00F678D1">
              <w:t>правопримене</w:t>
            </w:r>
            <w:r>
              <w:t>ния</w:t>
            </w:r>
            <w:proofErr w:type="spellEnd"/>
            <w:r>
              <w:t xml:space="preserve"> Закона Иркутской области от 5 марта 2010 года №4-ОЗ «Об отдельных вопросах здравоохранения Иркутской области» в части вопросов организации оказания населению Иркутской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10C4C" w:rsidRPr="004D7463" w:rsidRDefault="00B10C4C" w:rsidP="00B10C4C">
            <w:pPr>
              <w:jc w:val="center"/>
            </w:pPr>
            <w:r>
              <w:t>март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10C4C" w:rsidRPr="004D7463" w:rsidRDefault="00B10C4C" w:rsidP="00B10C4C">
            <w:pPr>
              <w:jc w:val="center"/>
            </w:pPr>
            <w:r w:rsidRPr="002F6D76">
              <w:t>комитет по здравоохранению и социальной защите</w:t>
            </w:r>
          </w:p>
        </w:tc>
      </w:tr>
      <w:tr w:rsidR="00B10C4C" w:rsidTr="003F3527">
        <w:tc>
          <w:tcPr>
            <w:tcW w:w="780" w:type="dxa"/>
            <w:tcBorders>
              <w:bottom w:val="nil"/>
            </w:tcBorders>
          </w:tcPr>
          <w:p w:rsidR="00B10C4C" w:rsidRDefault="00B10C4C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  <w:tcBorders>
              <w:bottom w:val="nil"/>
            </w:tcBorders>
          </w:tcPr>
          <w:p w:rsidR="00B10C4C" w:rsidRDefault="00B10C4C" w:rsidP="00B10C4C">
            <w:pPr>
              <w:jc w:val="both"/>
            </w:pPr>
            <w:r>
              <w:t>Рассмотрение на заседаниях комитета вопросов:</w:t>
            </w:r>
          </w:p>
          <w:p w:rsidR="00B10C4C" w:rsidRPr="004D7463" w:rsidRDefault="00B10C4C" w:rsidP="00B10C4C">
            <w:pPr>
              <w:jc w:val="both"/>
            </w:pPr>
            <w:r>
              <w:t xml:space="preserve">- об итогах </w:t>
            </w:r>
            <w:proofErr w:type="gramStart"/>
            <w:r>
              <w:t>проведения модернизации системы здравоохранения Иркутской области</w:t>
            </w:r>
            <w:proofErr w:type="gramEnd"/>
            <w:r>
              <w:t>;</w:t>
            </w:r>
          </w:p>
        </w:tc>
        <w:tc>
          <w:tcPr>
            <w:tcW w:w="1415" w:type="dxa"/>
            <w:tcBorders>
              <w:bottom w:val="nil"/>
            </w:tcBorders>
          </w:tcPr>
          <w:p w:rsidR="00B10C4C" w:rsidRDefault="00B10C4C" w:rsidP="00B10C4C">
            <w:pPr>
              <w:jc w:val="center"/>
            </w:pPr>
          </w:p>
          <w:p w:rsidR="00934938" w:rsidRDefault="00934938" w:rsidP="00B10C4C">
            <w:pPr>
              <w:jc w:val="center"/>
            </w:pPr>
          </w:p>
          <w:p w:rsidR="00B10C4C" w:rsidRPr="004D7463" w:rsidRDefault="00B10C4C" w:rsidP="00B10C4C">
            <w:pPr>
              <w:jc w:val="center"/>
            </w:pPr>
            <w:r>
              <w:t>март</w:t>
            </w:r>
          </w:p>
        </w:tc>
        <w:tc>
          <w:tcPr>
            <w:tcW w:w="2433" w:type="dxa"/>
            <w:tcBorders>
              <w:bottom w:val="nil"/>
            </w:tcBorders>
          </w:tcPr>
          <w:p w:rsidR="00B10C4C" w:rsidRPr="002F6D76" w:rsidRDefault="00B10C4C" w:rsidP="00B10C4C">
            <w:pPr>
              <w:jc w:val="center"/>
            </w:pPr>
            <w:r w:rsidRPr="0047044A">
              <w:t>комитет по здравоохранению и социальной защите</w:t>
            </w:r>
          </w:p>
        </w:tc>
      </w:tr>
      <w:tr w:rsidR="00B10C4C" w:rsidTr="003F3527">
        <w:tc>
          <w:tcPr>
            <w:tcW w:w="780" w:type="dxa"/>
            <w:tcBorders>
              <w:top w:val="nil"/>
              <w:bottom w:val="nil"/>
            </w:tcBorders>
          </w:tcPr>
          <w:p w:rsidR="00B10C4C" w:rsidRDefault="00B10C4C" w:rsidP="00732BAC"/>
        </w:tc>
        <w:tc>
          <w:tcPr>
            <w:tcW w:w="4977" w:type="dxa"/>
            <w:tcBorders>
              <w:top w:val="nil"/>
              <w:bottom w:val="nil"/>
            </w:tcBorders>
          </w:tcPr>
          <w:p w:rsidR="00B10C4C" w:rsidRPr="004D7463" w:rsidRDefault="00B10C4C" w:rsidP="00B10C4C">
            <w:pPr>
              <w:jc w:val="both"/>
            </w:pPr>
            <w:r>
              <w:t>- о реализации Федерального закона от 23.02.2013 №15-ФЗ «Об охране здоровья граждан от воздействия окружающего табачного дыма и последствий потребления табака» на территории Иркутской области;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B10C4C" w:rsidRDefault="00B10C4C" w:rsidP="00B10C4C">
            <w:pPr>
              <w:jc w:val="center"/>
            </w:pPr>
            <w:r>
              <w:t>март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B10C4C" w:rsidRPr="0047044A" w:rsidRDefault="00B10C4C" w:rsidP="00B10C4C">
            <w:pPr>
              <w:jc w:val="center"/>
            </w:pPr>
          </w:p>
        </w:tc>
      </w:tr>
      <w:tr w:rsidR="00B10C4C" w:rsidTr="003F3527">
        <w:tc>
          <w:tcPr>
            <w:tcW w:w="780" w:type="dxa"/>
            <w:tcBorders>
              <w:top w:val="nil"/>
              <w:bottom w:val="nil"/>
            </w:tcBorders>
          </w:tcPr>
          <w:p w:rsidR="00B10C4C" w:rsidRDefault="00B10C4C" w:rsidP="00732BAC"/>
        </w:tc>
        <w:tc>
          <w:tcPr>
            <w:tcW w:w="4977" w:type="dxa"/>
            <w:tcBorders>
              <w:top w:val="nil"/>
              <w:bottom w:val="nil"/>
            </w:tcBorders>
          </w:tcPr>
          <w:p w:rsidR="00B10C4C" w:rsidRDefault="00B10C4C" w:rsidP="00B10C4C">
            <w:pPr>
              <w:jc w:val="both"/>
            </w:pPr>
            <w:r w:rsidRPr="00F92D7C">
              <w:t xml:space="preserve">- </w:t>
            </w:r>
            <w:r>
              <w:t>о</w:t>
            </w:r>
            <w:r w:rsidRPr="00F92D7C">
              <w:t>б оказании высокотехнологичной медицинской помощи жителям Иркутской области</w:t>
            </w:r>
            <w:r>
              <w:t>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B10C4C" w:rsidRDefault="00B10C4C" w:rsidP="00B10C4C">
            <w:pPr>
              <w:jc w:val="center"/>
            </w:pPr>
            <w:r>
              <w:t>март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B10C4C" w:rsidRPr="0047044A" w:rsidRDefault="00B10C4C" w:rsidP="00B10C4C">
            <w:pPr>
              <w:jc w:val="center"/>
            </w:pPr>
          </w:p>
        </w:tc>
      </w:tr>
      <w:tr w:rsidR="00B10C4C" w:rsidTr="003F3527">
        <w:tc>
          <w:tcPr>
            <w:tcW w:w="780" w:type="dxa"/>
            <w:tcBorders>
              <w:top w:val="nil"/>
              <w:bottom w:val="nil"/>
            </w:tcBorders>
          </w:tcPr>
          <w:p w:rsidR="00B10C4C" w:rsidRDefault="00B10C4C" w:rsidP="00732BAC"/>
        </w:tc>
        <w:tc>
          <w:tcPr>
            <w:tcW w:w="4977" w:type="dxa"/>
            <w:tcBorders>
              <w:top w:val="nil"/>
              <w:bottom w:val="nil"/>
            </w:tcBorders>
          </w:tcPr>
          <w:p w:rsidR="00B10C4C" w:rsidRPr="004D7463" w:rsidRDefault="00B10C4C" w:rsidP="00B10C4C">
            <w:pPr>
              <w:jc w:val="both"/>
            </w:pPr>
            <w:r>
              <w:t>- об обеспечении жителей Иркутской области медицинскими услугами узких специалистов амбулаторного профиля;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B10C4C" w:rsidRDefault="00B10C4C" w:rsidP="00B10C4C">
            <w:pPr>
              <w:jc w:val="center"/>
            </w:pPr>
            <w:r>
              <w:t>апрель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B10C4C" w:rsidRPr="0047044A" w:rsidRDefault="00B10C4C" w:rsidP="00B10C4C">
            <w:pPr>
              <w:jc w:val="center"/>
            </w:pPr>
          </w:p>
        </w:tc>
      </w:tr>
      <w:tr w:rsidR="00B10C4C" w:rsidTr="003F3527"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10C4C" w:rsidRDefault="00B10C4C" w:rsidP="00732BAC"/>
        </w:tc>
        <w:tc>
          <w:tcPr>
            <w:tcW w:w="4977" w:type="dxa"/>
            <w:tcBorders>
              <w:top w:val="nil"/>
              <w:bottom w:val="single" w:sz="4" w:space="0" w:color="auto"/>
            </w:tcBorders>
          </w:tcPr>
          <w:p w:rsidR="00B10C4C" w:rsidRDefault="00B10C4C" w:rsidP="00B10C4C">
            <w:pPr>
              <w:jc w:val="both"/>
            </w:pPr>
            <w:r>
              <w:t xml:space="preserve">- </w:t>
            </w:r>
            <w:r w:rsidRPr="00F92D7C">
              <w:t xml:space="preserve"> </w:t>
            </w:r>
            <w:r>
              <w:t>о</w:t>
            </w:r>
            <w:r w:rsidRPr="00F92D7C">
              <w:t xml:space="preserve"> переходе системы здравоохранения Иркутской области на одноканальное финансирование</w:t>
            </w:r>
            <w:r>
              <w:t>;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:rsidR="00B10C4C" w:rsidRDefault="00B10C4C" w:rsidP="00B10C4C">
            <w:pPr>
              <w:jc w:val="center"/>
            </w:pPr>
            <w:r>
              <w:t>апрель</w:t>
            </w:r>
          </w:p>
        </w:tc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:rsidR="00B10C4C" w:rsidRPr="0047044A" w:rsidRDefault="00B10C4C" w:rsidP="00B10C4C">
            <w:pPr>
              <w:jc w:val="center"/>
            </w:pPr>
          </w:p>
        </w:tc>
      </w:tr>
      <w:tr w:rsidR="00B10C4C" w:rsidTr="003F3527">
        <w:tc>
          <w:tcPr>
            <w:tcW w:w="780" w:type="dxa"/>
            <w:tcBorders>
              <w:bottom w:val="nil"/>
            </w:tcBorders>
          </w:tcPr>
          <w:p w:rsidR="00B10C4C" w:rsidRDefault="00B10C4C" w:rsidP="00732BAC">
            <w:pPr>
              <w:pageBreakBefore/>
            </w:pPr>
          </w:p>
        </w:tc>
        <w:tc>
          <w:tcPr>
            <w:tcW w:w="4977" w:type="dxa"/>
            <w:tcBorders>
              <w:bottom w:val="nil"/>
            </w:tcBorders>
          </w:tcPr>
          <w:p w:rsidR="00B10C4C" w:rsidRPr="004D7463" w:rsidRDefault="00B10C4C" w:rsidP="00732BAC">
            <w:pPr>
              <w:pageBreakBefore/>
              <w:jc w:val="both"/>
            </w:pPr>
            <w:r>
              <w:t>- о проблемах лекарственного обеспечения детей, страдающих редкими (</w:t>
            </w:r>
            <w:proofErr w:type="spellStart"/>
            <w:r>
              <w:t>орфанными</w:t>
            </w:r>
            <w:proofErr w:type="spellEnd"/>
            <w:r>
              <w:t>) заболеваниями,  на территории Иркутской области;</w:t>
            </w:r>
          </w:p>
        </w:tc>
        <w:tc>
          <w:tcPr>
            <w:tcW w:w="1415" w:type="dxa"/>
            <w:tcBorders>
              <w:bottom w:val="nil"/>
            </w:tcBorders>
          </w:tcPr>
          <w:p w:rsidR="00B10C4C" w:rsidRDefault="00B10C4C" w:rsidP="00B10C4C">
            <w:pPr>
              <w:jc w:val="center"/>
            </w:pPr>
            <w:r>
              <w:t>сентябрь</w:t>
            </w:r>
          </w:p>
        </w:tc>
        <w:tc>
          <w:tcPr>
            <w:tcW w:w="2433" w:type="dxa"/>
            <w:tcBorders>
              <w:bottom w:val="nil"/>
            </w:tcBorders>
          </w:tcPr>
          <w:p w:rsidR="00B10C4C" w:rsidRPr="0047044A" w:rsidRDefault="00B10C4C" w:rsidP="00B10C4C">
            <w:pPr>
              <w:jc w:val="center"/>
            </w:pPr>
          </w:p>
        </w:tc>
      </w:tr>
      <w:tr w:rsidR="00B10C4C" w:rsidTr="003F3527">
        <w:tc>
          <w:tcPr>
            <w:tcW w:w="780" w:type="dxa"/>
            <w:tcBorders>
              <w:top w:val="nil"/>
              <w:bottom w:val="single" w:sz="4" w:space="0" w:color="auto"/>
            </w:tcBorders>
          </w:tcPr>
          <w:p w:rsidR="00B10C4C" w:rsidRDefault="00B10C4C" w:rsidP="00732BAC"/>
        </w:tc>
        <w:tc>
          <w:tcPr>
            <w:tcW w:w="4977" w:type="dxa"/>
            <w:tcBorders>
              <w:top w:val="nil"/>
              <w:bottom w:val="single" w:sz="4" w:space="0" w:color="auto"/>
            </w:tcBorders>
          </w:tcPr>
          <w:p w:rsidR="00B10C4C" w:rsidRPr="004D7463" w:rsidRDefault="00B10C4C" w:rsidP="00B10C4C">
            <w:pPr>
              <w:jc w:val="both"/>
            </w:pPr>
            <w:r>
              <w:t>- о деятельности фельдшерско-акушерских пунктов в Иркутской области</w:t>
            </w: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</w:tcPr>
          <w:p w:rsidR="00B10C4C" w:rsidRDefault="00B10C4C" w:rsidP="00B10C4C">
            <w:pPr>
              <w:jc w:val="center"/>
            </w:pPr>
            <w:r>
              <w:t>декабрь</w:t>
            </w:r>
          </w:p>
        </w:tc>
        <w:tc>
          <w:tcPr>
            <w:tcW w:w="2433" w:type="dxa"/>
            <w:tcBorders>
              <w:top w:val="nil"/>
              <w:bottom w:val="single" w:sz="4" w:space="0" w:color="auto"/>
            </w:tcBorders>
          </w:tcPr>
          <w:p w:rsidR="00B10C4C" w:rsidRPr="0047044A" w:rsidRDefault="00B10C4C" w:rsidP="00B10C4C">
            <w:pPr>
              <w:jc w:val="center"/>
            </w:pPr>
          </w:p>
        </w:tc>
      </w:tr>
      <w:tr w:rsidR="00732BAC" w:rsidTr="003F3527">
        <w:tc>
          <w:tcPr>
            <w:tcW w:w="780" w:type="dxa"/>
            <w:tcBorders>
              <w:bottom w:val="nil"/>
            </w:tcBorders>
          </w:tcPr>
          <w:p w:rsidR="00732BAC" w:rsidRDefault="00732BAC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  <w:tcBorders>
              <w:bottom w:val="nil"/>
            </w:tcBorders>
          </w:tcPr>
          <w:p w:rsidR="00732BAC" w:rsidRDefault="00732BAC" w:rsidP="00082B89">
            <w:r>
              <w:t xml:space="preserve">Рассмотрение на заседании комиссии: </w:t>
            </w:r>
          </w:p>
          <w:p w:rsidR="00732BAC" w:rsidRDefault="00732BAC" w:rsidP="00212081">
            <w:r>
              <w:t>- результатов проверки законного и результативного (эффективного и экономного) использования средств областного бюджета, выделенных Министерству культуры и архивов Иркутской области на финансирование ДЦП «Государственная региональная поддержка социально ориентированных некоммерческих организаций в Иркутской области» на 2011-2012 годы</w:t>
            </w:r>
            <w:r w:rsidR="00212081">
              <w:t>;</w:t>
            </w:r>
          </w:p>
        </w:tc>
        <w:tc>
          <w:tcPr>
            <w:tcW w:w="1415" w:type="dxa"/>
            <w:tcBorders>
              <w:bottom w:val="nil"/>
            </w:tcBorders>
          </w:tcPr>
          <w:p w:rsidR="00F678D1" w:rsidRDefault="00F678D1" w:rsidP="00082B89">
            <w:pPr>
              <w:jc w:val="center"/>
            </w:pPr>
          </w:p>
          <w:p w:rsidR="00732BAC" w:rsidRDefault="00732BAC" w:rsidP="00082B89">
            <w:pPr>
              <w:jc w:val="center"/>
            </w:pPr>
            <w:r>
              <w:t>март</w:t>
            </w:r>
          </w:p>
        </w:tc>
        <w:tc>
          <w:tcPr>
            <w:tcW w:w="2433" w:type="dxa"/>
            <w:tcBorders>
              <w:bottom w:val="nil"/>
            </w:tcBorders>
          </w:tcPr>
          <w:p w:rsidR="00732BAC" w:rsidRDefault="00732BAC" w:rsidP="00082B89">
            <w:pPr>
              <w:jc w:val="center"/>
            </w:pPr>
            <w:r>
              <w:t>комиссия по контрольной деятельности</w:t>
            </w:r>
          </w:p>
        </w:tc>
      </w:tr>
      <w:tr w:rsidR="00732BAC" w:rsidTr="003F3527">
        <w:tc>
          <w:tcPr>
            <w:tcW w:w="780" w:type="dxa"/>
            <w:tcBorders>
              <w:top w:val="nil"/>
              <w:bottom w:val="nil"/>
            </w:tcBorders>
          </w:tcPr>
          <w:p w:rsidR="00732BAC" w:rsidRDefault="00732BAC" w:rsidP="00732BAC"/>
        </w:tc>
        <w:tc>
          <w:tcPr>
            <w:tcW w:w="4977" w:type="dxa"/>
            <w:tcBorders>
              <w:top w:val="nil"/>
              <w:bottom w:val="nil"/>
            </w:tcBorders>
          </w:tcPr>
          <w:p w:rsidR="00732BAC" w:rsidRDefault="00732BAC" w:rsidP="00212081">
            <w:r>
              <w:t>- результатов п</w:t>
            </w:r>
            <w:r w:rsidRPr="006E7E48">
              <w:t>роверк</w:t>
            </w:r>
            <w:r>
              <w:t>и</w:t>
            </w:r>
            <w:r w:rsidRPr="006E7E48">
              <w:t xml:space="preserve"> законного и результативного (эффективного и экономного) использования средств областного бюджета, выделенных Министерству по физической культуре, спорту и молодежной политике Иркутской области и Министерству культуры и архивов Иркутской области на реализацию ДЦП Иркутской области «Комплексные меры профилактики экстремистских проявлений» на 2012-2015 годы» в 2012 и 2013 годах</w:t>
            </w:r>
            <w:r w:rsidR="00212081">
              <w:t>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732BAC" w:rsidRDefault="00732BAC" w:rsidP="00082B89">
            <w:pPr>
              <w:jc w:val="center"/>
            </w:pPr>
            <w:r>
              <w:t>апрель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732BAC" w:rsidRDefault="00732BAC" w:rsidP="00082B89"/>
        </w:tc>
      </w:tr>
      <w:tr w:rsidR="00732BAC" w:rsidTr="003F3527">
        <w:tc>
          <w:tcPr>
            <w:tcW w:w="780" w:type="dxa"/>
            <w:tcBorders>
              <w:top w:val="nil"/>
              <w:bottom w:val="nil"/>
            </w:tcBorders>
          </w:tcPr>
          <w:p w:rsidR="00732BAC" w:rsidRDefault="00732BAC" w:rsidP="00732BAC"/>
        </w:tc>
        <w:tc>
          <w:tcPr>
            <w:tcW w:w="4977" w:type="dxa"/>
            <w:tcBorders>
              <w:top w:val="nil"/>
              <w:bottom w:val="nil"/>
            </w:tcBorders>
          </w:tcPr>
          <w:p w:rsidR="00732BAC" w:rsidRDefault="00732BAC" w:rsidP="00212081">
            <w:r>
              <w:t>- результатов проверки эффективности (экономности и результативности) использования средств областного бюджета, направленных на организацию предоставления профессионального образования в Иркутской области в 2013-2014 годах</w:t>
            </w:r>
            <w:r w:rsidR="00212081">
              <w:t>;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732BAC" w:rsidRDefault="00732BAC" w:rsidP="00082B89">
            <w:pPr>
              <w:jc w:val="center"/>
            </w:pPr>
            <w:r>
              <w:t>сентябрь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732BAC" w:rsidRDefault="00732BAC" w:rsidP="00082B89"/>
        </w:tc>
      </w:tr>
      <w:tr w:rsidR="00732BAC" w:rsidTr="003F3527">
        <w:tc>
          <w:tcPr>
            <w:tcW w:w="780" w:type="dxa"/>
            <w:tcBorders>
              <w:top w:val="nil"/>
            </w:tcBorders>
          </w:tcPr>
          <w:p w:rsidR="00732BAC" w:rsidRDefault="00732BAC" w:rsidP="00732BAC"/>
        </w:tc>
        <w:tc>
          <w:tcPr>
            <w:tcW w:w="4977" w:type="dxa"/>
            <w:tcBorders>
              <w:top w:val="nil"/>
            </w:tcBorders>
          </w:tcPr>
          <w:p w:rsidR="00732BAC" w:rsidRDefault="00732BAC" w:rsidP="00082B89">
            <w:r>
              <w:t>- результатов проверки эффективности (экономности и результативности) использования бюджетных средств, направляемых в 2013-2014 годах на обеспечение муниципальных образовательных организаций и образовательных организаций, находящихся в ведении Иркутской области</w:t>
            </w:r>
            <w:r w:rsidR="00212081">
              <w:t xml:space="preserve">, </w:t>
            </w:r>
            <w:r>
              <w:t xml:space="preserve"> учебниками и учебными пособиями.</w:t>
            </w:r>
          </w:p>
        </w:tc>
        <w:tc>
          <w:tcPr>
            <w:tcW w:w="1415" w:type="dxa"/>
            <w:tcBorders>
              <w:top w:val="nil"/>
            </w:tcBorders>
          </w:tcPr>
          <w:p w:rsidR="00732BAC" w:rsidRDefault="00732BAC" w:rsidP="00082B89">
            <w:pPr>
              <w:jc w:val="center"/>
            </w:pPr>
            <w:r>
              <w:t>декабрь</w:t>
            </w:r>
          </w:p>
        </w:tc>
        <w:tc>
          <w:tcPr>
            <w:tcW w:w="2433" w:type="dxa"/>
            <w:tcBorders>
              <w:top w:val="nil"/>
            </w:tcBorders>
          </w:tcPr>
          <w:p w:rsidR="00732BAC" w:rsidRDefault="00732BAC" w:rsidP="00082B89"/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4A5D20" w:rsidRDefault="003F3527" w:rsidP="00406D1A">
            <w:pPr>
              <w:jc w:val="both"/>
            </w:pPr>
            <w:r>
              <w:t xml:space="preserve">Рассмотреть на заседании Общественного Совета при Законодательном Собрании вопрос «О мерах по адаптации агропромышленного комплекса к условиям членства Российской Федерации в ВТО, учитывающих обязательства Иркутской области в отношении инвестиционных проектов в сфере сельского хозяйства и </w:t>
            </w:r>
            <w:r>
              <w:lastRenderedPageBreak/>
              <w:t>обеспечивающих увеличение производства сельскохозяйственной продукции на территории региона»</w:t>
            </w:r>
          </w:p>
        </w:tc>
        <w:tc>
          <w:tcPr>
            <w:tcW w:w="1415" w:type="dxa"/>
          </w:tcPr>
          <w:p w:rsidR="003F3527" w:rsidRDefault="003F3527" w:rsidP="00406D1A">
            <w:pPr>
              <w:jc w:val="center"/>
            </w:pPr>
            <w:r>
              <w:lastRenderedPageBreak/>
              <w:t>1 квартал</w:t>
            </w:r>
          </w:p>
        </w:tc>
        <w:tc>
          <w:tcPr>
            <w:tcW w:w="2433" w:type="dxa"/>
          </w:tcPr>
          <w:p w:rsidR="003F3527" w:rsidRDefault="003F3527" w:rsidP="00B10C4C">
            <w:pPr>
              <w:jc w:val="center"/>
            </w:pPr>
            <w:r w:rsidRPr="007C4DAE">
              <w:t>комитет по законодательству о природопользовании, экологии и сельском хозяйстве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4A5D20" w:rsidRDefault="003F3527" w:rsidP="00B10C4C">
            <w:pPr>
              <w:jc w:val="both"/>
            </w:pPr>
            <w:r w:rsidRPr="004A5D20">
              <w:t>Правительственный час «О мерах, принимаемых Правительством Иркутской области</w:t>
            </w:r>
            <w:r>
              <w:t xml:space="preserve">, </w:t>
            </w:r>
            <w:r w:rsidRPr="004A5D20">
              <w:t xml:space="preserve"> по обеспечению сбалансированности бюджетов муниципальных образований Иркутской области» 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t>апрель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4D7463" w:rsidRDefault="003F3527" w:rsidP="00B10C4C">
            <w:pPr>
              <w:jc w:val="both"/>
            </w:pPr>
            <w:r>
              <w:t>Круглый стол «О создании условий для снижения уровня заболеваемости СПИДом в Иркутской области»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t>май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2F6D76">
              <w:t>комитет по здравоохранению и социальной защите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3F3527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617696" w:rsidRDefault="003F3527" w:rsidP="00B10C4C">
            <w:pPr>
              <w:jc w:val="both"/>
              <w:rPr>
                <w:sz w:val="28"/>
                <w:szCs w:val="28"/>
              </w:rPr>
            </w:pPr>
            <w:r w:rsidRPr="00617696">
              <w:t>Правительственный час «О ходе исполнения в Иркутской области требований Указа Президента Российской Федерации от 07.05.2012 г. № 597 «О мероприятиях по реализации государственной социальной политики</w:t>
            </w:r>
            <w:r w:rsidRPr="00617696">
              <w:rPr>
                <w:sz w:val="28"/>
                <w:szCs w:val="28"/>
              </w:rPr>
              <w:t>»</w:t>
            </w:r>
          </w:p>
        </w:tc>
        <w:tc>
          <w:tcPr>
            <w:tcW w:w="1415" w:type="dxa"/>
          </w:tcPr>
          <w:p w:rsidR="003F3527" w:rsidRPr="004A5D20" w:rsidRDefault="003F3527" w:rsidP="00B10C4C">
            <w:pPr>
              <w:jc w:val="center"/>
            </w:pPr>
            <w:r w:rsidRPr="004A5D20">
              <w:t>сентябрь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DD0417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Default="003F3527" w:rsidP="00B10C4C">
            <w:pPr>
              <w:jc w:val="both"/>
            </w:pPr>
            <w:r>
              <w:rPr>
                <w:szCs w:val="27"/>
              </w:rPr>
              <w:t>Заслушивание н</w:t>
            </w:r>
            <w:r w:rsidRPr="00DD621E">
              <w:rPr>
                <w:szCs w:val="27"/>
              </w:rPr>
              <w:t>а заседаниях комитета информаци</w:t>
            </w:r>
            <w:r>
              <w:rPr>
                <w:szCs w:val="27"/>
              </w:rPr>
              <w:t>и</w:t>
            </w:r>
            <w:r w:rsidRPr="00DD621E">
              <w:rPr>
                <w:szCs w:val="27"/>
              </w:rPr>
              <w:t xml:space="preserve"> о ходе выполнения подпрограммы «Развитие ипотечного жилищного кредитования в Иркутской области на 2014-2020 годы» </w:t>
            </w:r>
            <w:r w:rsidRPr="00DD621E">
              <w:rPr>
                <w:bCs/>
                <w:szCs w:val="27"/>
              </w:rPr>
              <w:t xml:space="preserve">государственной программы Иркутской </w:t>
            </w:r>
            <w:r w:rsidRPr="00DD621E">
              <w:rPr>
                <w:szCs w:val="27"/>
              </w:rPr>
              <w:t xml:space="preserve">области </w:t>
            </w:r>
            <w:r w:rsidRPr="00DD621E">
              <w:rPr>
                <w:bCs/>
                <w:szCs w:val="27"/>
              </w:rPr>
              <w:t>«Доступное жилье» на 2014-2020 годы, утвержденной постановлением Правительства Иркутской области от 24.10.2013 № 443-пп</w:t>
            </w:r>
          </w:p>
        </w:tc>
        <w:tc>
          <w:tcPr>
            <w:tcW w:w="1415" w:type="dxa"/>
          </w:tcPr>
          <w:p w:rsidR="003F3527" w:rsidRDefault="003F3527" w:rsidP="00B10C4C">
            <w:pPr>
              <w:jc w:val="center"/>
            </w:pPr>
            <w:r>
              <w:t>3 квартал</w:t>
            </w:r>
          </w:p>
          <w:p w:rsidR="003F3527" w:rsidRDefault="003F3527" w:rsidP="00B10C4C">
            <w:pPr>
              <w:jc w:val="center"/>
            </w:pPr>
          </w:p>
        </w:tc>
        <w:tc>
          <w:tcPr>
            <w:tcW w:w="2433" w:type="dxa"/>
          </w:tcPr>
          <w:p w:rsidR="003F3527" w:rsidRDefault="003F3527" w:rsidP="00B10C4C">
            <w:pPr>
              <w:jc w:val="center"/>
            </w:pPr>
            <w:r>
              <w:t>комитет по собственности и экономической политике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617696" w:rsidRDefault="003F3527" w:rsidP="00B10C4C">
            <w:pPr>
              <w:jc w:val="both"/>
            </w:pPr>
            <w:r w:rsidRPr="00617696">
              <w:t xml:space="preserve">Рассмотрение на заседании Общественного Совета при Законодательном Собрании Иркутской области вопроса «О ходе реализации Закона Иркутской области от 29 декабря 2007 года № 154-ОЗ «О государственной поддержке культуры в Иркутской области» 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t xml:space="preserve">3 </w:t>
            </w:r>
            <w:r w:rsidRPr="00DD0417">
              <w:t xml:space="preserve">квартал 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DF4EE5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617696" w:rsidRDefault="003F3527" w:rsidP="00B10C4C">
            <w:pPr>
              <w:jc w:val="both"/>
            </w:pPr>
            <w:r w:rsidRPr="00617696">
              <w:t>Рассмотрение на заседании Совета Законодательного Собрания Иркутской области по взаимодействию с представительными органами муниципальных образований Иркутской области вопроса «О ходе реализации «Дорожных карт» муниципальных образований Иркутской области по обеспечению местами детей в дошкольных образовательных организациях»</w:t>
            </w:r>
          </w:p>
        </w:tc>
        <w:tc>
          <w:tcPr>
            <w:tcW w:w="1415" w:type="dxa"/>
          </w:tcPr>
          <w:p w:rsidR="003F3527" w:rsidRPr="00190E2C" w:rsidRDefault="003F3527" w:rsidP="00B10C4C">
            <w:pPr>
              <w:jc w:val="center"/>
            </w:pPr>
            <w:r>
              <w:t xml:space="preserve">декабрь 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17133B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4D7463" w:rsidRDefault="003F3527" w:rsidP="00B10C4C">
            <w:pPr>
              <w:jc w:val="both"/>
            </w:pPr>
            <w:r>
              <w:rPr>
                <w:szCs w:val="27"/>
              </w:rPr>
              <w:t>Д</w:t>
            </w:r>
            <w:r w:rsidRPr="00DD621E">
              <w:rPr>
                <w:szCs w:val="27"/>
              </w:rPr>
              <w:t>епутатски</w:t>
            </w:r>
            <w:r>
              <w:rPr>
                <w:szCs w:val="27"/>
              </w:rPr>
              <w:t>е</w:t>
            </w:r>
            <w:r w:rsidRPr="00DD621E">
              <w:rPr>
                <w:szCs w:val="27"/>
              </w:rPr>
              <w:t xml:space="preserve"> слушани</w:t>
            </w:r>
            <w:r>
              <w:rPr>
                <w:szCs w:val="27"/>
              </w:rPr>
              <w:t>я</w:t>
            </w:r>
            <w:r w:rsidRPr="00DD621E">
              <w:rPr>
                <w:szCs w:val="27"/>
              </w:rPr>
              <w:t xml:space="preserve"> на тему «Задачи и перспективы развития строительной отрасли Иркутской области в целях обеспечения доступным жильем граждан, проживающих на территории области» 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t>4</w:t>
            </w:r>
            <w:r w:rsidRPr="00320693">
              <w:t xml:space="preserve"> квартал 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1C2257">
              <w:t>комитет по собственности и экономической политике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4D7463" w:rsidRDefault="003F3527" w:rsidP="00212081">
            <w:pPr>
              <w:autoSpaceDE w:val="0"/>
              <w:autoSpaceDN w:val="0"/>
              <w:adjustRightInd w:val="0"/>
              <w:jc w:val="both"/>
            </w:pPr>
            <w:r>
              <w:rPr>
                <w:szCs w:val="27"/>
              </w:rPr>
              <w:t>Заслушивание н</w:t>
            </w:r>
            <w:r w:rsidRPr="00DD621E">
              <w:rPr>
                <w:szCs w:val="27"/>
              </w:rPr>
              <w:t xml:space="preserve">а заседаниях </w:t>
            </w:r>
            <w:r>
              <w:rPr>
                <w:szCs w:val="27"/>
              </w:rPr>
              <w:t xml:space="preserve">комитета </w:t>
            </w:r>
            <w:r w:rsidRPr="00DD621E">
              <w:rPr>
                <w:szCs w:val="27"/>
              </w:rPr>
              <w:t xml:space="preserve"> информаци</w:t>
            </w:r>
            <w:r>
              <w:rPr>
                <w:szCs w:val="27"/>
              </w:rPr>
              <w:t>и</w:t>
            </w:r>
            <w:r w:rsidRPr="00DD621E">
              <w:rPr>
                <w:szCs w:val="27"/>
              </w:rPr>
              <w:t xml:space="preserve"> о ходе выполнения подпрограммы «Поддержка малого и </w:t>
            </w:r>
            <w:r w:rsidRPr="00DD621E">
              <w:rPr>
                <w:szCs w:val="27"/>
              </w:rPr>
              <w:lastRenderedPageBreak/>
              <w:t>среднего предпринимательства в Иркутской области на 2014</w:t>
            </w:r>
            <w:r>
              <w:rPr>
                <w:szCs w:val="27"/>
              </w:rPr>
              <w:t>–</w:t>
            </w:r>
            <w:r w:rsidRPr="00DD621E">
              <w:rPr>
                <w:szCs w:val="27"/>
              </w:rPr>
              <w:t xml:space="preserve">2018 годы» государственной программы Иркутской области </w:t>
            </w:r>
            <w:r w:rsidRPr="00DD621E">
              <w:rPr>
                <w:bCs/>
                <w:szCs w:val="27"/>
              </w:rPr>
              <w:t xml:space="preserve">«Государственная поддержка приоритетных отраслей экономики» на </w:t>
            </w:r>
            <w:r w:rsidRPr="00DD621E">
              <w:rPr>
                <w:szCs w:val="27"/>
              </w:rPr>
              <w:t>2014</w:t>
            </w:r>
            <w:r>
              <w:rPr>
                <w:szCs w:val="27"/>
              </w:rPr>
              <w:t>2–2</w:t>
            </w:r>
            <w:r w:rsidRPr="00DD621E">
              <w:rPr>
                <w:szCs w:val="27"/>
              </w:rPr>
              <w:t>020 годы, утвержденной постановлением Правительства Иркутской области от 24.10.2013 № 442-пп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lastRenderedPageBreak/>
              <w:t>4</w:t>
            </w:r>
            <w:r w:rsidRPr="00320693">
              <w:t xml:space="preserve"> квартал 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1C2257">
              <w:t xml:space="preserve">комитет по собственности и экономической </w:t>
            </w:r>
            <w:r w:rsidRPr="001C2257">
              <w:lastRenderedPageBreak/>
              <w:t>политике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934938" w:rsidRDefault="00934938" w:rsidP="00B10C4C">
            <w:pPr>
              <w:jc w:val="both"/>
            </w:pPr>
            <w:r>
              <w:t xml:space="preserve">Проведение мониторинга  </w:t>
            </w:r>
            <w:proofErr w:type="spellStart"/>
            <w:r w:rsidR="00F678D1">
              <w:t>правоприме</w:t>
            </w:r>
            <w:r w:rsidR="007579B3">
              <w:t>нения</w:t>
            </w:r>
            <w:proofErr w:type="spellEnd"/>
            <w:r w:rsidR="003F3527" w:rsidRPr="004A5D20">
              <w:t xml:space="preserve"> Закона Иркутской области от 22 октября 2013 года </w:t>
            </w:r>
          </w:p>
          <w:p w:rsidR="003F3527" w:rsidRPr="004A5D20" w:rsidRDefault="003F3527" w:rsidP="00B10C4C">
            <w:pPr>
              <w:jc w:val="both"/>
            </w:pPr>
            <w:r w:rsidRPr="004A5D20">
              <w:t>№ 74-ОЗ «О межбюджетных трансфертах и нормативах отчислений доходов в местные бюджеты»</w:t>
            </w:r>
          </w:p>
        </w:tc>
        <w:tc>
          <w:tcPr>
            <w:tcW w:w="1415" w:type="dxa"/>
          </w:tcPr>
          <w:p w:rsidR="003F3527" w:rsidRDefault="003F3527" w:rsidP="00B10C4C">
            <w:pPr>
              <w:jc w:val="center"/>
            </w:pPr>
            <w:r>
              <w:t>в течение года</w:t>
            </w:r>
            <w:r w:rsidRPr="001319F3">
              <w:t xml:space="preserve"> </w:t>
            </w:r>
          </w:p>
        </w:tc>
        <w:tc>
          <w:tcPr>
            <w:tcW w:w="2433" w:type="dxa"/>
          </w:tcPr>
          <w:p w:rsidR="003F3527" w:rsidRDefault="003F3527" w:rsidP="00B10C4C">
            <w:pPr>
              <w:jc w:val="center"/>
            </w:pPr>
            <w: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3F3527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617696" w:rsidRDefault="003F3527" w:rsidP="00B10C4C">
            <w:pPr>
              <w:jc w:val="both"/>
            </w:pPr>
            <w:r w:rsidRPr="00617696">
              <w:t xml:space="preserve">Проведение совместно с  Правительством Иркутской области, муниципальными образованиями Иркутской </w:t>
            </w:r>
            <w:proofErr w:type="gramStart"/>
            <w:r w:rsidRPr="00617696">
              <w:t>области анализа состояния развития многофункциональных центров</w:t>
            </w:r>
            <w:proofErr w:type="gramEnd"/>
            <w:r w:rsidRPr="00617696">
              <w:t xml:space="preserve"> по оказанию государственных и муниципальных услуг на территории Иркутской области</w:t>
            </w:r>
          </w:p>
        </w:tc>
        <w:tc>
          <w:tcPr>
            <w:tcW w:w="1415" w:type="dxa"/>
          </w:tcPr>
          <w:p w:rsidR="003F3527" w:rsidRDefault="003F3527" w:rsidP="00B10C4C">
            <w:pPr>
              <w:jc w:val="center"/>
            </w:pPr>
            <w:r>
              <w:t>в течение года</w:t>
            </w:r>
          </w:p>
        </w:tc>
        <w:tc>
          <w:tcPr>
            <w:tcW w:w="2433" w:type="dxa"/>
          </w:tcPr>
          <w:p w:rsidR="003F3527" w:rsidRDefault="003F3527" w:rsidP="00B10C4C">
            <w:pPr>
              <w:jc w:val="center"/>
            </w:pPr>
            <w:r>
              <w:t>комитет по бюджету, ценообразованию, финансово-экономическому и налоговому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Default="003F3527" w:rsidP="00B10C4C">
            <w:pPr>
              <w:ind w:firstLine="61"/>
              <w:jc w:val="both"/>
            </w:pPr>
            <w:r>
              <w:t>Проведение  мониторинга вопросов оплаты труда:</w:t>
            </w:r>
          </w:p>
          <w:p w:rsidR="003F3527" w:rsidRDefault="00934938" w:rsidP="00B10C4C">
            <w:pPr>
              <w:jc w:val="both"/>
            </w:pPr>
            <w:r>
              <w:t>-</w:t>
            </w:r>
            <w:r w:rsidR="003F3527">
              <w:t xml:space="preserve">педагогических работников образовательных организаций общего и дошкольного образования; </w:t>
            </w:r>
          </w:p>
          <w:p w:rsidR="003F3527" w:rsidRPr="004D7463" w:rsidRDefault="003F3527" w:rsidP="00B10C4C">
            <w:pPr>
              <w:jc w:val="both"/>
            </w:pPr>
            <w:r>
              <w:t>- работников культуры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t>в течение</w:t>
            </w:r>
            <w:r w:rsidRPr="0017133B">
              <w:t xml:space="preserve"> </w:t>
            </w:r>
            <w:r>
              <w:t xml:space="preserve"> </w:t>
            </w:r>
            <w:r w:rsidRPr="0017133B">
              <w:t>года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17133B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Pr="004D7463" w:rsidRDefault="003F3527" w:rsidP="00F678D1">
            <w:pPr>
              <w:jc w:val="both"/>
            </w:pPr>
            <w:r>
              <w:t xml:space="preserve">Проведение мониторинга </w:t>
            </w:r>
            <w:proofErr w:type="spellStart"/>
            <w:r w:rsidR="00F678D1">
              <w:t>правоприме</w:t>
            </w:r>
            <w:r>
              <w:t>нения</w:t>
            </w:r>
            <w:proofErr w:type="spellEnd"/>
            <w:r>
              <w:t xml:space="preserve"> Закона Иркутской области от 29 мая 2009 года №27-ОЗ «Об отдельных вопросах квотирования рабочих мест для инвалидов в Иркутской области»</w:t>
            </w:r>
          </w:p>
        </w:tc>
        <w:tc>
          <w:tcPr>
            <w:tcW w:w="1415" w:type="dxa"/>
          </w:tcPr>
          <w:p w:rsidR="003F3527" w:rsidRPr="004D7463" w:rsidRDefault="003F3527" w:rsidP="00B10C4C">
            <w:pPr>
              <w:jc w:val="center"/>
            </w:pPr>
            <w:r>
              <w:t>в течение года</w:t>
            </w:r>
          </w:p>
        </w:tc>
        <w:tc>
          <w:tcPr>
            <w:tcW w:w="2433" w:type="dxa"/>
          </w:tcPr>
          <w:p w:rsidR="003F3527" w:rsidRPr="004D7463" w:rsidRDefault="003F3527" w:rsidP="00B10C4C">
            <w:pPr>
              <w:jc w:val="center"/>
            </w:pPr>
            <w:r w:rsidRPr="0017133B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Default="003F3527" w:rsidP="00B10C4C">
            <w:pPr>
              <w:jc w:val="both"/>
            </w:pPr>
            <w:r>
              <w:t>Работа над проектом закона Иркутской области «Об образовании в Иркутской области»</w:t>
            </w:r>
          </w:p>
        </w:tc>
        <w:tc>
          <w:tcPr>
            <w:tcW w:w="1415" w:type="dxa"/>
          </w:tcPr>
          <w:p w:rsidR="003F3527" w:rsidRPr="004D7463" w:rsidRDefault="00F678D1" w:rsidP="00B10C4C">
            <w:pPr>
              <w:jc w:val="center"/>
            </w:pPr>
            <w:r>
              <w:t>1 квартал</w:t>
            </w:r>
          </w:p>
        </w:tc>
        <w:tc>
          <w:tcPr>
            <w:tcW w:w="2433" w:type="dxa"/>
          </w:tcPr>
          <w:p w:rsidR="003F3527" w:rsidRPr="0017133B" w:rsidRDefault="003F3527" w:rsidP="00B10C4C">
            <w:pPr>
              <w:jc w:val="center"/>
            </w:pPr>
            <w:r w:rsidRPr="0017133B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Default="003F3527" w:rsidP="0021208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над проектом закона Иркутской области «Об оплате труда работников государственных учреждений Иркутской области»</w:t>
            </w:r>
          </w:p>
          <w:p w:rsidR="003F3527" w:rsidRDefault="003F3527" w:rsidP="00B10C4C">
            <w:pPr>
              <w:jc w:val="both"/>
            </w:pPr>
          </w:p>
        </w:tc>
        <w:tc>
          <w:tcPr>
            <w:tcW w:w="1415" w:type="dxa"/>
          </w:tcPr>
          <w:p w:rsidR="003F3527" w:rsidRPr="004D7463" w:rsidRDefault="00F678D1" w:rsidP="00B10C4C">
            <w:pPr>
              <w:jc w:val="center"/>
            </w:pPr>
            <w:r>
              <w:t>1 квартал</w:t>
            </w:r>
          </w:p>
        </w:tc>
        <w:tc>
          <w:tcPr>
            <w:tcW w:w="2433" w:type="dxa"/>
          </w:tcPr>
          <w:p w:rsidR="003F3527" w:rsidRPr="0017133B" w:rsidRDefault="003F3527" w:rsidP="00B10C4C">
            <w:pPr>
              <w:jc w:val="center"/>
            </w:pPr>
            <w:r w:rsidRPr="0017133B">
              <w:t>комитет по социально-культурному законодательству</w:t>
            </w:r>
          </w:p>
        </w:tc>
      </w:tr>
      <w:tr w:rsidR="003F3527" w:rsidTr="003F3527">
        <w:tc>
          <w:tcPr>
            <w:tcW w:w="780" w:type="dxa"/>
          </w:tcPr>
          <w:p w:rsidR="003F3527" w:rsidRDefault="003F3527" w:rsidP="00B10C4C">
            <w:pPr>
              <w:pStyle w:val="a3"/>
              <w:numPr>
                <w:ilvl w:val="0"/>
                <w:numId w:val="2"/>
              </w:numPr>
              <w:ind w:left="113" w:firstLine="0"/>
            </w:pPr>
          </w:p>
        </w:tc>
        <w:tc>
          <w:tcPr>
            <w:tcW w:w="4977" w:type="dxa"/>
          </w:tcPr>
          <w:p w:rsidR="003F3527" w:rsidRDefault="003F3527" w:rsidP="00F678D1">
            <w:r>
              <w:t xml:space="preserve">Проведение мониторинга </w:t>
            </w:r>
            <w:proofErr w:type="spellStart"/>
            <w:r w:rsidR="00F678D1">
              <w:t>правопримен</w:t>
            </w:r>
            <w:r>
              <w:t>ения</w:t>
            </w:r>
            <w:proofErr w:type="spellEnd"/>
            <w:r>
              <w:t xml:space="preserve"> </w:t>
            </w:r>
            <w:r w:rsidRPr="001F09A1">
              <w:t>Закона Иркутской области от 12 марта 2009 года «О бесплатном предоставлении земельных участков в собственность граждан»</w:t>
            </w:r>
          </w:p>
        </w:tc>
        <w:tc>
          <w:tcPr>
            <w:tcW w:w="1415" w:type="dxa"/>
          </w:tcPr>
          <w:p w:rsidR="003F3527" w:rsidRDefault="003F3527" w:rsidP="00406D1A">
            <w:pPr>
              <w:jc w:val="center"/>
            </w:pPr>
            <w:r>
              <w:t>в течение года</w:t>
            </w:r>
          </w:p>
        </w:tc>
        <w:tc>
          <w:tcPr>
            <w:tcW w:w="2433" w:type="dxa"/>
          </w:tcPr>
          <w:p w:rsidR="003F3527" w:rsidRDefault="003F3527" w:rsidP="00406D1A">
            <w:r>
              <w:t>комитет по законодательству о природопользовании, экологии и сельском хозяйстве</w:t>
            </w:r>
          </w:p>
        </w:tc>
      </w:tr>
    </w:tbl>
    <w:p w:rsidR="00B10C4C" w:rsidRDefault="00B10C4C"/>
    <w:p w:rsidR="00AC7FBF" w:rsidRDefault="00AC7FBF"/>
    <w:p w:rsidR="00AC7FBF" w:rsidRDefault="00AC7FBF"/>
    <w:p w:rsidR="00AC7FBF" w:rsidRDefault="00AC7FBF"/>
    <w:p w:rsidR="00AC7FBF" w:rsidRPr="00AC7FBF" w:rsidRDefault="00AC7FBF">
      <w:pPr>
        <w:rPr>
          <w:sz w:val="20"/>
          <w:szCs w:val="20"/>
        </w:rPr>
      </w:pPr>
      <w:r w:rsidRPr="00AC7FBF">
        <w:rPr>
          <w:sz w:val="20"/>
          <w:szCs w:val="20"/>
        </w:rPr>
        <w:t>Е.В. Никитина</w:t>
      </w:r>
    </w:p>
    <w:p w:rsidR="00AC7FBF" w:rsidRPr="00AC7FBF" w:rsidRDefault="00AC7FBF">
      <w:pPr>
        <w:rPr>
          <w:sz w:val="20"/>
          <w:szCs w:val="20"/>
        </w:rPr>
      </w:pPr>
      <w:r w:rsidRPr="00AC7FBF">
        <w:rPr>
          <w:sz w:val="20"/>
          <w:szCs w:val="20"/>
        </w:rPr>
        <w:t>242585</w:t>
      </w:r>
    </w:p>
    <w:sectPr w:rsidR="00AC7FBF" w:rsidRPr="00AC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8C9"/>
    <w:multiLevelType w:val="hybridMultilevel"/>
    <w:tmpl w:val="0C9AF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7265A"/>
    <w:multiLevelType w:val="hybridMultilevel"/>
    <w:tmpl w:val="0C9AF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7286"/>
    <w:multiLevelType w:val="hybridMultilevel"/>
    <w:tmpl w:val="C0D68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C"/>
    <w:rsid w:val="001A597A"/>
    <w:rsid w:val="00212081"/>
    <w:rsid w:val="003F3527"/>
    <w:rsid w:val="00551A1D"/>
    <w:rsid w:val="00732BAC"/>
    <w:rsid w:val="007579B3"/>
    <w:rsid w:val="008722EE"/>
    <w:rsid w:val="00934938"/>
    <w:rsid w:val="00AC7FBF"/>
    <w:rsid w:val="00B10C4C"/>
    <w:rsid w:val="00DF0266"/>
    <w:rsid w:val="00EC3D2B"/>
    <w:rsid w:val="00ED62FC"/>
    <w:rsid w:val="00F6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4C"/>
    <w:pPr>
      <w:ind w:left="720"/>
      <w:contextualSpacing/>
    </w:pPr>
  </w:style>
  <w:style w:type="table" w:styleId="a4">
    <w:name w:val="Table Grid"/>
    <w:basedOn w:val="a1"/>
    <w:uiPriority w:val="59"/>
    <w:rsid w:val="00B1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4C"/>
    <w:pPr>
      <w:ind w:left="720"/>
      <w:contextualSpacing/>
    </w:pPr>
  </w:style>
  <w:style w:type="table" w:styleId="a4">
    <w:name w:val="Table Grid"/>
    <w:basedOn w:val="a1"/>
    <w:uiPriority w:val="59"/>
    <w:rsid w:val="00B1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1192</Words>
  <Characters>6798</Characters>
  <Application>Microsoft Office Word</Application>
  <DocSecurity>0</DocSecurity>
  <Lines>56</Lines>
  <Paragraphs>15</Paragraphs>
  <ScaleCrop>false</ScaleCrop>
  <Company>ZakSobrIO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Елена Владимировна</dc:creator>
  <cp:lastModifiedBy>Никитина Елена Владимировна</cp:lastModifiedBy>
  <cp:revision>12</cp:revision>
  <dcterms:created xsi:type="dcterms:W3CDTF">2014-01-27T01:21:00Z</dcterms:created>
  <dcterms:modified xsi:type="dcterms:W3CDTF">2014-02-03T00:43:00Z</dcterms:modified>
</cp:coreProperties>
</file>